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sz w:val="32"/>
          <w:szCs w:val="28"/>
        </w:rPr>
      </w:pPr>
      <w:r>
        <w:rPr>
          <w:rFonts w:hint="eastAsia" w:ascii="华文中宋" w:hAnsi="华文中宋" w:eastAsia="华文中宋" w:cs="Times New Roman"/>
          <w:b/>
          <w:sz w:val="32"/>
          <w:szCs w:val="28"/>
        </w:rPr>
        <w:t>哈尔滨工业大学“</w:t>
      </w:r>
      <w:r>
        <w:rPr>
          <w:rFonts w:ascii="华文中宋" w:hAnsi="华文中宋" w:eastAsia="华文中宋" w:cs="Times New Roman"/>
          <w:b/>
          <w:sz w:val="32"/>
          <w:szCs w:val="28"/>
        </w:rPr>
        <w:t>建环专业新百年奖学金</w:t>
      </w:r>
      <w:r>
        <w:rPr>
          <w:rFonts w:hint="eastAsia" w:ascii="华文中宋" w:hAnsi="华文中宋" w:eastAsia="华文中宋" w:cs="Times New Roman"/>
          <w:b/>
          <w:sz w:val="32"/>
          <w:szCs w:val="28"/>
        </w:rPr>
        <w:t>”评选细则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为了感谢母校的培育之恩，</w:t>
      </w:r>
      <w:r>
        <w:rPr>
          <w:rFonts w:ascii="仿宋" w:hAnsi="仿宋" w:eastAsia="仿宋" w:cs="Times New Roman"/>
          <w:sz w:val="28"/>
          <w:szCs w:val="28"/>
        </w:rPr>
        <w:t>建环专业1999级本科校友和2003级研究生校友，在母校哈尔滨工业大学一百年华诞之际，通过自愿捐赠的方式，在学校的指导和管理下设立本项奖学金，用于奖励和激励建筑环境与能源应用工程专业的</w:t>
      </w:r>
      <w:r>
        <w:rPr>
          <w:rFonts w:hint="eastAsia" w:ascii="仿宋" w:hAnsi="仿宋" w:eastAsia="仿宋" w:cs="Times New Roman"/>
          <w:sz w:val="28"/>
          <w:szCs w:val="28"/>
        </w:rPr>
        <w:t>莘莘学子，并将本项奖学金定名为</w:t>
      </w:r>
      <w:r>
        <w:rPr>
          <w:rFonts w:ascii="仿宋" w:hAnsi="仿宋" w:eastAsia="仿宋" w:cs="Times New Roman"/>
          <w:sz w:val="28"/>
          <w:szCs w:val="28"/>
        </w:rPr>
        <w:t>“建环专业新百年奖学金”</w:t>
      </w:r>
      <w:r>
        <w:rPr>
          <w:rFonts w:hint="eastAsia" w:ascii="仿宋" w:hAnsi="仿宋" w:eastAsia="仿宋" w:cs="Times New Roman"/>
          <w:sz w:val="28"/>
          <w:szCs w:val="28"/>
        </w:rPr>
        <w:t>，祝愿我们建环人在新百年里再创辉煌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一、奖学金名称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建环专业新百年奖学金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二、奖学金金额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“建环专业新百年奖学金”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每学年评定一次，设立一等奖学金、二等奖学金、三等奖学金。具体设置数量和额度如下表：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2268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奖励等级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人数（人）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奖励额度（元）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一等奖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2000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每个年级1个名额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二等奖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1500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每个年级2个名额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三等奖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1000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每个年级3个名额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</w:p>
        </w:tc>
      </w:tr>
    </w:tbl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三、申报对象与要求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“建环专业新百年奖学金”的奖励对象为</w:t>
      </w:r>
      <w:r>
        <w:rPr>
          <w:rFonts w:hint="eastAsia" w:ascii="仿宋" w:hAnsi="仿宋" w:eastAsia="仿宋" w:cs="Times New Roman"/>
          <w:sz w:val="28"/>
          <w:szCs w:val="28"/>
        </w:rPr>
        <w:t>哈尔滨工业大学</w:t>
      </w:r>
      <w:r>
        <w:rPr>
          <w:rFonts w:ascii="仿宋" w:hAnsi="仿宋" w:eastAsia="仿宋" w:cs="Times New Roman"/>
          <w:sz w:val="28"/>
          <w:szCs w:val="28"/>
        </w:rPr>
        <w:t>“建筑环境与能源应用工程”专业大</w:t>
      </w:r>
      <w:r>
        <w:rPr>
          <w:rFonts w:hint="eastAsia" w:ascii="仿宋" w:hAnsi="仿宋" w:eastAsia="仿宋" w:cs="Times New Roman"/>
          <w:sz w:val="28"/>
          <w:szCs w:val="28"/>
        </w:rPr>
        <w:t>二</w:t>
      </w:r>
      <w:r>
        <w:rPr>
          <w:rFonts w:ascii="仿宋" w:hAnsi="仿宋" w:eastAsia="仿宋" w:cs="Times New Roman"/>
          <w:sz w:val="28"/>
          <w:szCs w:val="28"/>
        </w:rPr>
        <w:t>、大</w:t>
      </w:r>
      <w:r>
        <w:rPr>
          <w:rFonts w:hint="eastAsia" w:ascii="仿宋" w:hAnsi="仿宋" w:eastAsia="仿宋" w:cs="Times New Roman"/>
          <w:sz w:val="28"/>
          <w:szCs w:val="28"/>
        </w:rPr>
        <w:t>三</w:t>
      </w:r>
      <w:r>
        <w:rPr>
          <w:rFonts w:ascii="仿宋" w:hAnsi="仿宋" w:eastAsia="仿宋" w:cs="Times New Roman"/>
          <w:sz w:val="28"/>
          <w:szCs w:val="28"/>
        </w:rPr>
        <w:t>、大</w:t>
      </w:r>
      <w:r>
        <w:rPr>
          <w:rFonts w:hint="eastAsia" w:ascii="仿宋" w:hAnsi="仿宋" w:eastAsia="仿宋" w:cs="Times New Roman"/>
          <w:sz w:val="28"/>
          <w:szCs w:val="28"/>
        </w:rPr>
        <w:t>四</w:t>
      </w:r>
      <w:r>
        <w:rPr>
          <w:rFonts w:ascii="仿宋" w:hAnsi="仿宋" w:eastAsia="仿宋" w:cs="Times New Roman"/>
          <w:sz w:val="28"/>
          <w:szCs w:val="28"/>
        </w:rPr>
        <w:t>年级的</w:t>
      </w:r>
      <w:r>
        <w:rPr>
          <w:rFonts w:hint="eastAsia" w:ascii="仿宋" w:hAnsi="仿宋" w:eastAsia="仿宋" w:cs="Times New Roman"/>
          <w:sz w:val="28"/>
          <w:szCs w:val="28"/>
        </w:rPr>
        <w:t>在校</w:t>
      </w:r>
      <w:r>
        <w:rPr>
          <w:rFonts w:ascii="仿宋" w:hAnsi="仿宋" w:eastAsia="仿宋" w:cs="Times New Roman"/>
          <w:sz w:val="28"/>
          <w:szCs w:val="28"/>
        </w:rPr>
        <w:t>全日制本科生。</w:t>
      </w:r>
      <w:r>
        <w:rPr>
          <w:rFonts w:hint="eastAsia" w:ascii="仿宋" w:hAnsi="仿宋" w:eastAsia="仿宋" w:cs="Times New Roman"/>
          <w:sz w:val="28"/>
          <w:szCs w:val="28"/>
        </w:rPr>
        <w:t>欢迎立志在“</w:t>
      </w:r>
      <w:r>
        <w:rPr>
          <w:rFonts w:ascii="仿宋" w:hAnsi="仿宋" w:eastAsia="仿宋" w:cs="Times New Roman"/>
          <w:sz w:val="28"/>
          <w:szCs w:val="28"/>
        </w:rPr>
        <w:t>建筑环境与能源</w:t>
      </w:r>
      <w:r>
        <w:rPr>
          <w:rFonts w:hint="eastAsia" w:ascii="仿宋" w:hAnsi="仿宋" w:eastAsia="仿宋" w:cs="Times New Roman"/>
          <w:sz w:val="28"/>
          <w:szCs w:val="28"/>
        </w:rPr>
        <w:t>学科”建功立业的莘莘学子积极申报。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四、申报程序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请有意申报的建环专业本科生，按要求填写《</w:t>
      </w:r>
      <w:r>
        <w:rPr>
          <w:rFonts w:ascii="仿宋" w:hAnsi="仿宋" w:eastAsia="仿宋" w:cs="Times New Roman"/>
          <w:sz w:val="28"/>
          <w:szCs w:val="28"/>
        </w:rPr>
        <w:t>哈尔滨工业大学202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ascii="仿宋" w:hAnsi="仿宋" w:eastAsia="仿宋" w:cs="Times New Roman"/>
          <w:sz w:val="28"/>
          <w:szCs w:val="28"/>
        </w:rPr>
        <w:t>年建环专业新百年奖学金申请表</w:t>
      </w:r>
      <w:r>
        <w:rPr>
          <w:rFonts w:hint="eastAsia" w:ascii="仿宋" w:hAnsi="仿宋" w:eastAsia="仿宋" w:cs="Times New Roman"/>
          <w:sz w:val="28"/>
          <w:szCs w:val="28"/>
        </w:rPr>
        <w:t>》（附件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ascii="仿宋" w:hAnsi="仿宋" w:eastAsia="仿宋" w:cs="Times New Roman"/>
          <w:sz w:val="28"/>
          <w:szCs w:val="28"/>
        </w:rPr>
        <w:t>-2</w:t>
      </w:r>
      <w:r>
        <w:rPr>
          <w:rFonts w:hint="eastAsia" w:ascii="仿宋" w:hAnsi="仿宋" w:eastAsia="仿宋" w:cs="Times New Roman"/>
          <w:sz w:val="28"/>
          <w:szCs w:val="28"/>
        </w:rPr>
        <w:t>）《哈尔滨工业大学“建环专业新百年奖学金”评审表》（附件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ascii="仿宋" w:hAnsi="仿宋" w:eastAsia="仿宋" w:cs="Times New Roman"/>
          <w:sz w:val="28"/>
          <w:szCs w:val="28"/>
        </w:rPr>
        <w:t>-3</w:t>
      </w:r>
      <w:r>
        <w:rPr>
          <w:rFonts w:hint="eastAsia" w:ascii="仿宋" w:hAnsi="仿宋" w:eastAsia="仿宋" w:cs="Times New Roman"/>
          <w:sz w:val="28"/>
          <w:szCs w:val="28"/>
        </w:rPr>
        <w:t>），并按如下要求提交真实的佐证材料。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（1）申请表、评审表提供电子</w:t>
      </w:r>
      <w:r>
        <w:rPr>
          <w:rFonts w:ascii="仿宋" w:hAnsi="仿宋" w:eastAsia="仿宋" w:cs="Times New Roman"/>
          <w:sz w:val="28"/>
          <w:szCs w:val="28"/>
        </w:rPr>
        <w:t>PDF</w:t>
      </w:r>
      <w:r>
        <w:rPr>
          <w:rFonts w:hint="eastAsia" w:ascii="仿宋" w:hAnsi="仿宋" w:eastAsia="仿宋" w:cs="Times New Roman"/>
          <w:sz w:val="28"/>
          <w:szCs w:val="28"/>
        </w:rPr>
        <w:t>版本，签名可电子签名；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）科创竞赛成果、班干社团贡献、社会活动贡献、其它突出表现，必须提供相关证明或佐证材料，例如：获奖证书、学术论文首页、任职聘书、考级证书、新闻报道、活动照片等。证明材料提交JPG扫描电子版1份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bookmarkStart w:id="0" w:name="_Hlk52444021"/>
      <w:r>
        <w:rPr>
          <w:rFonts w:hint="eastAsia" w:ascii="仿宋" w:hAnsi="仿宋" w:eastAsia="仿宋" w:cs="Times New Roman"/>
          <w:sz w:val="28"/>
          <w:szCs w:val="28"/>
        </w:rPr>
        <w:t>电子版材料，请按“姓名+文件实际意义名称”命名每个文件，所有电子版申请材料汇总后打包，按“学号+姓名+</w:t>
      </w:r>
      <w:r>
        <w:rPr>
          <w:rFonts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年建环专业新百年奖学金”命名压缩文件，按通知要求提交。</w:t>
      </w:r>
      <w:bookmarkEnd w:id="0"/>
    </w:p>
    <w:p>
      <w:pPr>
        <w:rPr>
          <w:rFonts w:ascii="仿宋" w:hAnsi="仿宋" w:eastAsia="仿宋" w:cs="Times New Roman"/>
          <w:b/>
          <w:color w:val="333333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五、评审程序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（1）秋季学期第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十六</w:t>
      </w:r>
      <w:r>
        <w:rPr>
          <w:rFonts w:hint="eastAsia" w:ascii="仿宋" w:hAnsi="仿宋" w:eastAsia="仿宋" w:cs="Times New Roman"/>
          <w:sz w:val="28"/>
          <w:szCs w:val="28"/>
        </w:rPr>
        <w:t>周建筑学院学工办对全部申报人的材料进行公示；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（2）秋季学期第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十七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十八</w:t>
      </w:r>
      <w:r>
        <w:rPr>
          <w:rFonts w:hint="eastAsia" w:ascii="仿宋" w:hAnsi="仿宋" w:eastAsia="仿宋" w:cs="Times New Roman"/>
          <w:sz w:val="28"/>
          <w:szCs w:val="28"/>
        </w:rPr>
        <w:t>周，</w:t>
      </w:r>
      <w:r>
        <w:rPr>
          <w:rFonts w:ascii="仿宋" w:hAnsi="仿宋" w:eastAsia="仿宋" w:cs="Times New Roman"/>
          <w:sz w:val="28"/>
          <w:szCs w:val="28"/>
        </w:rPr>
        <w:t>“建环专业新百年奖学金”由哈尔滨工业大学“建环九九本零三研校友委员会”负责评审。</w:t>
      </w:r>
      <w:r>
        <w:rPr>
          <w:rFonts w:hint="eastAsia" w:ascii="仿宋" w:hAnsi="仿宋" w:eastAsia="仿宋" w:cs="Times New Roman"/>
          <w:sz w:val="28"/>
          <w:szCs w:val="28"/>
        </w:rPr>
        <w:t>为了保证奖学金评审的公平公正，“校友委员会”的9位委员全部由校外的优秀校友构成，本校教师和管理人员不参与评审；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</w:t>
      </w:r>
      <w:r>
        <w:rPr>
          <w:rFonts w:ascii="仿宋" w:hAnsi="仿宋" w:eastAsia="仿宋" w:cs="Times New Roman"/>
          <w:sz w:val="28"/>
          <w:szCs w:val="28"/>
        </w:rPr>
        <w:t>由校友委员会的9位成员对所有申请人进行独立打分（满分100分），依据平均分进行排名，每个年级排名第一名者，获得一等奖；第二、三名者，获得二等奖；第四、五、六名者，获得三等奖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（4）</w:t>
      </w:r>
      <w:r>
        <w:rPr>
          <w:rFonts w:ascii="仿宋" w:hAnsi="仿宋" w:eastAsia="仿宋" w:cs="Times New Roman"/>
          <w:sz w:val="28"/>
          <w:szCs w:val="28"/>
        </w:rPr>
        <w:t>申请材料里，“学习成绩排名”分值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70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，“科创竞赛成果 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10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，“班干社团贡献”分值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，“社会活动奉献”分值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，“其它突出表现”分值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</w:t>
      </w:r>
      <w:r>
        <w:rPr>
          <w:rFonts w:ascii="仿宋" w:hAnsi="仿宋" w:eastAsia="仿宋" w:cs="Times New Roman"/>
          <w:sz w:val="28"/>
          <w:szCs w:val="28"/>
        </w:rPr>
        <w:t>，“专业理解与展望”分值</w:t>
      </w:r>
      <w:r>
        <w:rPr>
          <w:rFonts w:hint="eastAsia" w:ascii="仿宋" w:hAnsi="仿宋" w:eastAsia="仿宋" w:cs="Times New Roman"/>
          <w:sz w:val="28"/>
          <w:szCs w:val="28"/>
        </w:rPr>
        <w:t>占比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%；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（5）秋季学期第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十八</w:t>
      </w:r>
      <w:bookmarkStart w:id="1" w:name="_GoBack"/>
      <w:bookmarkEnd w:id="1"/>
      <w:r>
        <w:rPr>
          <w:rFonts w:hint="eastAsia" w:ascii="仿宋" w:hAnsi="仿宋" w:eastAsia="仿宋" w:cs="Times New Roman"/>
          <w:sz w:val="28"/>
          <w:szCs w:val="28"/>
        </w:rPr>
        <w:t>周，评选结束，并择期举行颁奖仪式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联系人：张承虎，1</w:t>
      </w:r>
      <w:r>
        <w:rPr>
          <w:rFonts w:ascii="仿宋" w:hAnsi="仿宋" w:eastAsia="仿宋" w:cs="Times New Roman"/>
          <w:color w:val="333333"/>
          <w:sz w:val="28"/>
          <w:szCs w:val="28"/>
        </w:rPr>
        <w:t>8846834543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ZDA2MmYzN2M2NjQxNGY3MmQzMzVlNWQ2NTZkZTEifQ=="/>
  </w:docVars>
  <w:rsids>
    <w:rsidRoot w:val="005265E5"/>
    <w:rsid w:val="00010F28"/>
    <w:rsid w:val="001278EE"/>
    <w:rsid w:val="00146446"/>
    <w:rsid w:val="002476F7"/>
    <w:rsid w:val="00252A81"/>
    <w:rsid w:val="00285DA4"/>
    <w:rsid w:val="002B3121"/>
    <w:rsid w:val="002E0762"/>
    <w:rsid w:val="00342A4D"/>
    <w:rsid w:val="003635C7"/>
    <w:rsid w:val="00374DAC"/>
    <w:rsid w:val="003D5E1B"/>
    <w:rsid w:val="003E436E"/>
    <w:rsid w:val="00437DA1"/>
    <w:rsid w:val="00471F79"/>
    <w:rsid w:val="004D09D2"/>
    <w:rsid w:val="004D19BE"/>
    <w:rsid w:val="005265E5"/>
    <w:rsid w:val="005373B7"/>
    <w:rsid w:val="0056471C"/>
    <w:rsid w:val="00665F3F"/>
    <w:rsid w:val="006B4544"/>
    <w:rsid w:val="006B4B16"/>
    <w:rsid w:val="006D6733"/>
    <w:rsid w:val="006E4B99"/>
    <w:rsid w:val="007845F2"/>
    <w:rsid w:val="007A2737"/>
    <w:rsid w:val="008106B0"/>
    <w:rsid w:val="00851849"/>
    <w:rsid w:val="00871361"/>
    <w:rsid w:val="0088374A"/>
    <w:rsid w:val="00890485"/>
    <w:rsid w:val="008B068D"/>
    <w:rsid w:val="008D0E90"/>
    <w:rsid w:val="008E2B67"/>
    <w:rsid w:val="00973023"/>
    <w:rsid w:val="009A6F8F"/>
    <w:rsid w:val="009C55DB"/>
    <w:rsid w:val="00A56C50"/>
    <w:rsid w:val="00A65074"/>
    <w:rsid w:val="00AA0281"/>
    <w:rsid w:val="00AC13FF"/>
    <w:rsid w:val="00B32E6E"/>
    <w:rsid w:val="00B41CFC"/>
    <w:rsid w:val="00B80182"/>
    <w:rsid w:val="00BD1763"/>
    <w:rsid w:val="00BE5086"/>
    <w:rsid w:val="00C0464F"/>
    <w:rsid w:val="00CC25E6"/>
    <w:rsid w:val="00D00CA2"/>
    <w:rsid w:val="00D10BE0"/>
    <w:rsid w:val="00D23464"/>
    <w:rsid w:val="00D570B5"/>
    <w:rsid w:val="00DE5644"/>
    <w:rsid w:val="00E521C0"/>
    <w:rsid w:val="00E94FB2"/>
    <w:rsid w:val="00EA1107"/>
    <w:rsid w:val="00EC193D"/>
    <w:rsid w:val="00EC1A12"/>
    <w:rsid w:val="00F00B23"/>
    <w:rsid w:val="00F5315A"/>
    <w:rsid w:val="00F64939"/>
    <w:rsid w:val="021E0B7F"/>
    <w:rsid w:val="30BF1FB1"/>
    <w:rsid w:val="4AB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1073</Words>
  <Characters>1124</Characters>
  <Lines>8</Lines>
  <Paragraphs>2</Paragraphs>
  <TotalTime>93</TotalTime>
  <ScaleCrop>false</ScaleCrop>
  <LinksUpToDate>false</LinksUpToDate>
  <CharactersWithSpaces>1125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2021-06-07T02:28:00Z</dcterms:created>
  <dc:creator>chenghu zhang</dc:creator>
  <cp:lastModifiedBy>陈志豪</cp:lastModifiedBy>
  <dcterms:modified xsi:type="dcterms:W3CDTF">2022-11-24T11:28:38Z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3D81AE9C7DB740939563E7FE3E1115E1</vt:lpwstr>
  </property>
</Properties>
</file>